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30C0" w14:textId="77777777" w:rsidR="001F4435" w:rsidRPr="006003FA" w:rsidRDefault="006003FA" w:rsidP="006003FA">
      <w:pPr>
        <w:pStyle w:val="Rubrik1"/>
      </w:pPr>
      <w:r w:rsidRPr="006003FA">
        <w:t xml:space="preserve">Kommunikationspolicy för </w:t>
      </w:r>
      <w:r>
        <w:t>IR</w:t>
      </w:r>
    </w:p>
    <w:p w14:paraId="757A25EA" w14:textId="75C8A56F" w:rsidR="006003FA" w:rsidRDefault="005B1B46" w:rsidP="00533242">
      <w:r>
        <w:t>Fastställd av styrelsen</w:t>
      </w:r>
      <w:r w:rsidR="006003FA">
        <w:t xml:space="preserve"> 2019-0</w:t>
      </w:r>
      <w:r w:rsidR="006E6206">
        <w:t>5</w:t>
      </w:r>
      <w:r w:rsidR="006003FA">
        <w:t>-</w:t>
      </w:r>
      <w:r>
        <w:t>23</w:t>
      </w:r>
    </w:p>
    <w:p w14:paraId="6A0D7EFC" w14:textId="77777777" w:rsidR="006003FA" w:rsidRPr="006003FA" w:rsidRDefault="006003FA" w:rsidP="00533242"/>
    <w:p w14:paraId="22CD88DA" w14:textId="67BF2ACE" w:rsidR="006003FA" w:rsidRDefault="006003FA" w:rsidP="006003FA">
      <w:r>
        <w:t xml:space="preserve">För att </w:t>
      </w:r>
      <w:proofErr w:type="spellStart"/>
      <w:r>
        <w:t>YrkesAkdemin</w:t>
      </w:r>
      <w:proofErr w:type="spellEnd"/>
      <w:r>
        <w:t xml:space="preserve"> ska uppfylla de krav på informationsgivning som följer av bolagets obligation som noterats vid Nasdaq Stockholms företagsobligationslista gäller följande </w:t>
      </w:r>
      <w:r w:rsidR="006E6206">
        <w:t>policy för investerarrelationer (IR)</w:t>
      </w:r>
      <w:r>
        <w:t>.</w:t>
      </w:r>
    </w:p>
    <w:p w14:paraId="4207DDF9" w14:textId="77777777" w:rsidR="006003FA" w:rsidRDefault="006003FA" w:rsidP="006003FA">
      <w:pPr>
        <w:pStyle w:val="Rubrik3"/>
      </w:pPr>
      <w:r>
        <w:t>Syfte</w:t>
      </w:r>
      <w:bookmarkStart w:id="0" w:name="_GoBack"/>
      <w:bookmarkEnd w:id="0"/>
    </w:p>
    <w:p w14:paraId="42DB7DF0" w14:textId="77777777" w:rsidR="006003FA" w:rsidRPr="006003FA" w:rsidRDefault="006003FA" w:rsidP="006003FA">
      <w:r>
        <w:t xml:space="preserve">Syftet med denna policy är att leva upp till de krav som följer av noteringen av företagets obligation och att därmed på ett korrekt och för målgrupperna relevant sätt </w:t>
      </w:r>
      <w:r w:rsidR="00194537">
        <w:t xml:space="preserve">ge information om </w:t>
      </w:r>
      <w:proofErr w:type="spellStart"/>
      <w:r w:rsidR="00194537">
        <w:t>YrkesAkademins</w:t>
      </w:r>
      <w:proofErr w:type="spellEnd"/>
      <w:r w:rsidR="00194537">
        <w:t xml:space="preserve"> finansiella ställning och utveckling.</w:t>
      </w:r>
    </w:p>
    <w:p w14:paraId="797B29EA" w14:textId="77777777" w:rsidR="006003FA" w:rsidRDefault="006003FA" w:rsidP="00194537">
      <w:pPr>
        <w:pStyle w:val="Rubrik3"/>
      </w:pPr>
      <w:r>
        <w:t>Övergripande principer</w:t>
      </w:r>
    </w:p>
    <w:p w14:paraId="0503EC06" w14:textId="77777777" w:rsidR="00194537" w:rsidRDefault="00194537" w:rsidP="006003FA">
      <w:r>
        <w:t xml:space="preserve">Tillgänglig, relevant och skyndsam är de ledord som ska vägleda </w:t>
      </w:r>
      <w:proofErr w:type="spellStart"/>
      <w:r>
        <w:t>YrkesAkademins</w:t>
      </w:r>
      <w:proofErr w:type="spellEnd"/>
      <w:r>
        <w:t xml:space="preserve"> kommunikation avseende obligationens intressenter.</w:t>
      </w:r>
    </w:p>
    <w:p w14:paraId="028258F5" w14:textId="77777777" w:rsidR="00194537" w:rsidRDefault="00194537" w:rsidP="006003FA">
      <w:r w:rsidRPr="00194537">
        <w:rPr>
          <w:b/>
        </w:rPr>
        <w:t>Tillgänglig</w:t>
      </w:r>
      <w:r>
        <w:t xml:space="preserve"> avser att företrädare för YrkesAkademin ska vara lätta att nå för utomstående intressenter i samband med att finansiell information ges. </w:t>
      </w:r>
    </w:p>
    <w:p w14:paraId="5D9B5A03" w14:textId="77777777" w:rsidR="00194537" w:rsidRDefault="00194537" w:rsidP="006003FA">
      <w:r>
        <w:rPr>
          <w:b/>
        </w:rPr>
        <w:t xml:space="preserve">Relevant </w:t>
      </w:r>
      <w:r>
        <w:t>avser att den information som lämnas är korrekt och strukturerad på ett sätt som gör den lätt att ta till sig och förstå.</w:t>
      </w:r>
    </w:p>
    <w:p w14:paraId="2BD908F9" w14:textId="77777777" w:rsidR="00194537" w:rsidRDefault="00194537" w:rsidP="006003FA">
      <w:r w:rsidRPr="00194537">
        <w:rPr>
          <w:b/>
        </w:rPr>
        <w:t>Skyndsam</w:t>
      </w:r>
      <w:r>
        <w:t xml:space="preserve"> avser att information ska ges så snart som möjligt i enlighet med gällande regelverk.</w:t>
      </w:r>
    </w:p>
    <w:p w14:paraId="403A07CE" w14:textId="77777777" w:rsidR="006003FA" w:rsidRDefault="006003FA" w:rsidP="00194537">
      <w:pPr>
        <w:pStyle w:val="Rubrik3"/>
      </w:pPr>
      <w:r>
        <w:t>Målgrupper</w:t>
      </w:r>
    </w:p>
    <w:p w14:paraId="0D4A5164" w14:textId="77777777" w:rsidR="00194537" w:rsidRDefault="00194537" w:rsidP="00194537">
      <w:pPr>
        <w:pStyle w:val="Liststycke"/>
        <w:numPr>
          <w:ilvl w:val="0"/>
          <w:numId w:val="4"/>
        </w:numPr>
      </w:pPr>
      <w:r>
        <w:t>Ägare</w:t>
      </w:r>
    </w:p>
    <w:p w14:paraId="77211DDA" w14:textId="77777777" w:rsidR="00194537" w:rsidRDefault="00194537" w:rsidP="00194537">
      <w:pPr>
        <w:pStyle w:val="Liststycke"/>
        <w:numPr>
          <w:ilvl w:val="0"/>
          <w:numId w:val="4"/>
        </w:numPr>
      </w:pPr>
      <w:r>
        <w:t xml:space="preserve">Institutionella investerare, </w:t>
      </w:r>
      <w:proofErr w:type="spellStart"/>
      <w:r>
        <w:t>emittenter</w:t>
      </w:r>
      <w:proofErr w:type="spellEnd"/>
    </w:p>
    <w:p w14:paraId="4C831AB2" w14:textId="77777777" w:rsidR="00194537" w:rsidRDefault="00194537" w:rsidP="00194537">
      <w:pPr>
        <w:pStyle w:val="Liststycke"/>
        <w:numPr>
          <w:ilvl w:val="0"/>
          <w:numId w:val="4"/>
        </w:numPr>
      </w:pPr>
      <w:r>
        <w:t>Nasdaq Stockholm</w:t>
      </w:r>
    </w:p>
    <w:p w14:paraId="5CA40B15" w14:textId="77777777" w:rsidR="00586D52" w:rsidRDefault="00586D52" w:rsidP="00586D52">
      <w:pPr>
        <w:pStyle w:val="Liststycke"/>
        <w:numPr>
          <w:ilvl w:val="0"/>
          <w:numId w:val="4"/>
        </w:numPr>
      </w:pPr>
      <w:r>
        <w:t>Affärsmedia</w:t>
      </w:r>
    </w:p>
    <w:p w14:paraId="1C4A1E77" w14:textId="77777777" w:rsidR="00194537" w:rsidRDefault="00586D52" w:rsidP="00194537">
      <w:pPr>
        <w:pStyle w:val="Liststycke"/>
        <w:numPr>
          <w:ilvl w:val="0"/>
          <w:numId w:val="4"/>
        </w:numPr>
      </w:pPr>
      <w:r>
        <w:t>Övrig kapitalmarknad</w:t>
      </w:r>
    </w:p>
    <w:p w14:paraId="627F7C0B" w14:textId="77777777" w:rsidR="006003FA" w:rsidRDefault="00586D52" w:rsidP="00194537">
      <w:pPr>
        <w:pStyle w:val="Rubrik3"/>
      </w:pPr>
      <w:r>
        <w:t>Finansiell information och kanaler</w:t>
      </w:r>
    </w:p>
    <w:p w14:paraId="4FC69068" w14:textId="0A068D1D" w:rsidR="00586D52" w:rsidRDefault="00586D52" w:rsidP="00586D52">
      <w:r>
        <w:t>De</w:t>
      </w:r>
      <w:r w:rsidR="006E6206">
        <w:t xml:space="preserve">n </w:t>
      </w:r>
      <w:r>
        <w:t>finansiella informationsgivningen omfattar i huvudsak:</w:t>
      </w:r>
    </w:p>
    <w:p w14:paraId="0F9EBA87" w14:textId="38603CEB" w:rsidR="00586D52" w:rsidRDefault="00586D52" w:rsidP="00586D52">
      <w:pPr>
        <w:pStyle w:val="Liststycke"/>
        <w:numPr>
          <w:ilvl w:val="0"/>
          <w:numId w:val="5"/>
        </w:numPr>
      </w:pPr>
      <w:r>
        <w:t xml:space="preserve">Kvartalsrapporter med bokslut </w:t>
      </w:r>
    </w:p>
    <w:p w14:paraId="14DE4327" w14:textId="77777777" w:rsidR="00586D52" w:rsidRDefault="00586D52" w:rsidP="00586D52">
      <w:pPr>
        <w:pStyle w:val="Liststycke"/>
        <w:numPr>
          <w:ilvl w:val="0"/>
          <w:numId w:val="5"/>
        </w:numPr>
      </w:pPr>
      <w:r>
        <w:lastRenderedPageBreak/>
        <w:t>Årsredovisning</w:t>
      </w:r>
    </w:p>
    <w:p w14:paraId="2DC2E3EB" w14:textId="77777777" w:rsidR="00586D52" w:rsidRDefault="00586D52" w:rsidP="00586D52">
      <w:pPr>
        <w:pStyle w:val="Liststycke"/>
        <w:numPr>
          <w:ilvl w:val="0"/>
          <w:numId w:val="5"/>
        </w:numPr>
      </w:pPr>
      <w:r>
        <w:t>Hållbarhetsrapport</w:t>
      </w:r>
    </w:p>
    <w:p w14:paraId="28AE836B" w14:textId="77777777" w:rsidR="00586D52" w:rsidRPr="00586D52" w:rsidRDefault="00586D52" w:rsidP="00EE1CC0">
      <w:pPr>
        <w:pStyle w:val="Liststycke"/>
        <w:numPr>
          <w:ilvl w:val="0"/>
          <w:numId w:val="5"/>
        </w:numPr>
      </w:pPr>
      <w:r>
        <w:t>Pressreleaser</w:t>
      </w:r>
    </w:p>
    <w:p w14:paraId="49F45991" w14:textId="77777777" w:rsidR="00194537" w:rsidRPr="00194537" w:rsidRDefault="00586D52" w:rsidP="00194537">
      <w:pPr>
        <w:pStyle w:val="Liststycke"/>
        <w:numPr>
          <w:ilvl w:val="0"/>
          <w:numId w:val="5"/>
        </w:numPr>
      </w:pPr>
      <w:r>
        <w:t>Webben</w:t>
      </w:r>
    </w:p>
    <w:p w14:paraId="3E1CE445" w14:textId="77777777" w:rsidR="006003FA" w:rsidRDefault="006003FA" w:rsidP="00194537">
      <w:pPr>
        <w:pStyle w:val="Rubrik3"/>
      </w:pPr>
      <w:r>
        <w:t>Talespersoner</w:t>
      </w:r>
    </w:p>
    <w:p w14:paraId="756E07AD" w14:textId="77777777" w:rsidR="00194537" w:rsidRDefault="00586D52" w:rsidP="006003FA">
      <w:proofErr w:type="spellStart"/>
      <w:r>
        <w:t>YrkesAkademins</w:t>
      </w:r>
      <w:proofErr w:type="spellEnd"/>
      <w:r>
        <w:t xml:space="preserve"> företrädare avseende finansiell information är VD och CFO. Kommunikationsenheten ska bistå dem med underlag och vid behov koordinera möten, presskontakter eller annat.</w:t>
      </w:r>
    </w:p>
    <w:p w14:paraId="1929652C" w14:textId="77777777" w:rsidR="006003FA" w:rsidRDefault="006003FA" w:rsidP="00194537">
      <w:pPr>
        <w:pStyle w:val="Rubrik3"/>
      </w:pPr>
      <w:r>
        <w:t>Insiderinformation</w:t>
      </w:r>
    </w:p>
    <w:p w14:paraId="641AFD0F" w14:textId="77777777" w:rsidR="00194537" w:rsidRDefault="00586D52" w:rsidP="00586D52">
      <w:pPr>
        <w:tabs>
          <w:tab w:val="left" w:pos="4010"/>
        </w:tabs>
      </w:pPr>
      <w:r>
        <w:t xml:space="preserve">För medarbetare i ledande ställning (medlemmar av ledningsgruppen) och styrelsens ledamöter samt för anhöriga till dessa, gäller </w:t>
      </w:r>
      <w:proofErr w:type="spellStart"/>
      <w:r>
        <w:t>YrkesAkademins</w:t>
      </w:r>
      <w:proofErr w:type="spellEnd"/>
      <w:r>
        <w:t xml:space="preserve"> insiderpolicy som vägledning för att hantera sådan finansiell information som har betydelse för företagets finansiering.</w:t>
      </w:r>
    </w:p>
    <w:p w14:paraId="7A6B0B80" w14:textId="77777777" w:rsidR="006003FA" w:rsidRDefault="006003FA" w:rsidP="00194537">
      <w:pPr>
        <w:pStyle w:val="Rubrik3"/>
      </w:pPr>
      <w:r>
        <w:t>Organisation och ansvarsfördelning</w:t>
      </w:r>
    </w:p>
    <w:p w14:paraId="77A532A5" w14:textId="77777777" w:rsidR="00A2113B" w:rsidRDefault="00A2113B" w:rsidP="00D65007">
      <w:r>
        <w:t>VD är främste talesperson och ansvarig för att företaget lever upp till de krav och regelverk som omfattar finansiell information.</w:t>
      </w:r>
    </w:p>
    <w:p w14:paraId="1794DB9B" w14:textId="77777777" w:rsidR="006003FA" w:rsidRDefault="00A2113B" w:rsidP="00D65007">
      <w:r>
        <w:t>CFO ansvarar för sammanställning av finansiell information och underlag för beslut och information, samt företräder bolaget i finansiella frågor.</w:t>
      </w:r>
    </w:p>
    <w:p w14:paraId="44B97FEE" w14:textId="77777777" w:rsidR="00A2113B" w:rsidRDefault="00A2113B" w:rsidP="00D65007">
      <w:r>
        <w:t>Styrelsen fastställer den finansiella styrningen i form av budget, rapporter, årsredovisning med mera.</w:t>
      </w:r>
    </w:p>
    <w:p w14:paraId="1B6DB743" w14:textId="77777777" w:rsidR="00A2113B" w:rsidRDefault="00A2113B" w:rsidP="00D65007">
      <w:r>
        <w:t>Kommunikationschefen svarar för att bistå ledningen med kommunikationsinsatser enligt denna policy.</w:t>
      </w:r>
    </w:p>
    <w:p w14:paraId="5B1C4B19" w14:textId="77777777" w:rsidR="00A2113B" w:rsidRDefault="00A2113B" w:rsidP="006003FA">
      <w:pPr>
        <w:rPr>
          <w:sz w:val="24"/>
        </w:rPr>
      </w:pPr>
    </w:p>
    <w:p w14:paraId="6779DC0A" w14:textId="77777777" w:rsidR="00A2113B" w:rsidRDefault="00A2113B" w:rsidP="006003FA">
      <w:pPr>
        <w:rPr>
          <w:sz w:val="24"/>
        </w:rPr>
      </w:pPr>
    </w:p>
    <w:p w14:paraId="48FB634B" w14:textId="77777777" w:rsidR="006003FA" w:rsidRPr="00533242" w:rsidRDefault="006003FA" w:rsidP="006003FA"/>
    <w:sectPr w:rsidR="006003FA" w:rsidRPr="00533242" w:rsidSect="008F7A33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7B20" w14:textId="77777777" w:rsidR="000F3719" w:rsidRDefault="000F3719" w:rsidP="008F7A33">
      <w:pPr>
        <w:spacing w:after="0"/>
      </w:pPr>
      <w:r>
        <w:separator/>
      </w:r>
    </w:p>
  </w:endnote>
  <w:endnote w:type="continuationSeparator" w:id="0">
    <w:p w14:paraId="6361B9E7" w14:textId="77777777" w:rsidR="000F3719" w:rsidRDefault="000F3719" w:rsidP="008F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BE20" w14:textId="77777777" w:rsidR="000C4FD5" w:rsidRPr="000C4FD5" w:rsidRDefault="000C4FD5">
    <w:pPr>
      <w:rPr>
        <w:lang w:val="en-US"/>
      </w:rPr>
    </w:pPr>
    <w:r w:rsidRPr="00A714D4">
      <w:rPr>
        <w:noProof/>
        <w:color w:val="283483" w:themeColor="accent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DC739" wp14:editId="0800BB17">
              <wp:simplePos x="0" y="0"/>
              <wp:positionH relativeFrom="column">
                <wp:posOffset>-541655</wp:posOffset>
              </wp:positionH>
              <wp:positionV relativeFrom="paragraph">
                <wp:posOffset>111332</wp:posOffset>
              </wp:positionV>
              <wp:extent cx="7197725" cy="1126106"/>
              <wp:effectExtent l="0" t="0" r="3175" b="4445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7725" cy="1126106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958935" w14:textId="77777777" w:rsidR="007D4BAF" w:rsidRPr="00A714D4" w:rsidRDefault="007D4BAF" w:rsidP="008C5DBD">
                          <w:pPr>
                            <w:pStyle w:val="Sidfo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13EED">
                            <w:rPr>
                              <w:noProof/>
                            </w:rPr>
                            <w:drawing>
                              <wp:inline distT="0" distB="0" distL="0" distR="0" wp14:anchorId="39EC24F4" wp14:editId="33528287">
                                <wp:extent cx="2243469" cy="835085"/>
                                <wp:effectExtent l="0" t="0" r="0" b="3175"/>
                                <wp:docPr id="8" name="Bildobjekt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YA_logo_neg_cmyk.eps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8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1462" cy="85294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108000" rIns="108000" bIns="10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DC739" id="Rektangel 3" o:spid="_x0000_s1026" style="position:absolute;margin-left:-42.65pt;margin-top:8.75pt;width:566.75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" fillcolor="#283483 [3206]" stroked="f" strokeweight="1pt">
              <v:textbox inset="3mm,3mm,3mm,3mm">
                <w:txbxContent>
                  <w:p w14:paraId="31958935" w14:textId="77777777" w:rsidR="007D4BAF" w:rsidRPr="00A714D4" w:rsidRDefault="007D4BAF" w:rsidP="008C5DBD">
                    <w:pPr>
                      <w:pStyle w:val="Sidfot"/>
                      <w:rPr>
                        <w:sz w:val="16"/>
                        <w:szCs w:val="16"/>
                        <w:lang w:val="en-US"/>
                      </w:rPr>
                    </w:pPr>
                    <w:r w:rsidRPr="00B13EED">
                      <w:rPr>
                        <w:noProof/>
                      </w:rPr>
                      <w:drawing>
                        <wp:inline distT="0" distB="0" distL="0" distR="0" wp14:anchorId="39EC24F4" wp14:editId="33528287">
                          <wp:extent cx="2243469" cy="835085"/>
                          <wp:effectExtent l="0" t="0" r="0" b="3175"/>
                          <wp:docPr id="8" name="Bildobjekt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YA_logo_neg_cmyk.eps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8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291462" cy="85294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A60B1D5" w14:textId="77777777" w:rsidR="000C4FD5" w:rsidRPr="000C4FD5" w:rsidRDefault="000C4FD5">
    <w:pPr>
      <w:rPr>
        <w:lang w:val="en-US"/>
      </w:rPr>
    </w:pPr>
  </w:p>
  <w:p w14:paraId="7A931AE8" w14:textId="77777777" w:rsidR="000C4FD5" w:rsidRPr="000C4FD5" w:rsidRDefault="000C4FD5">
    <w:pPr>
      <w:rPr>
        <w:lang w:val="en-US"/>
      </w:rPr>
    </w:pPr>
  </w:p>
  <w:p w14:paraId="787C3103" w14:textId="77777777" w:rsidR="000C4FD5" w:rsidRPr="000C4FD5" w:rsidRDefault="000C4FD5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6093" w14:textId="77777777" w:rsidR="000C4FD5" w:rsidRDefault="000C4FD5">
    <w:r w:rsidRPr="00A714D4">
      <w:rPr>
        <w:noProof/>
        <w:color w:val="283483" w:themeColor="accent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24890" wp14:editId="43C682D2">
              <wp:simplePos x="0" y="0"/>
              <wp:positionH relativeFrom="column">
                <wp:posOffset>-539115</wp:posOffset>
              </wp:positionH>
              <wp:positionV relativeFrom="paragraph">
                <wp:posOffset>258283</wp:posOffset>
              </wp:positionV>
              <wp:extent cx="7197725" cy="1126106"/>
              <wp:effectExtent l="0" t="0" r="3175" b="444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7725" cy="1126106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98CE0D" w14:textId="77777777" w:rsidR="00A714D4" w:rsidRPr="00B13EED" w:rsidRDefault="00A714D4" w:rsidP="00B13EED">
                          <w:pPr>
                            <w:pStyle w:val="SidfotYA"/>
                          </w:pPr>
                          <w:r w:rsidRPr="00B13EED">
                            <w:t>YrkesAkademin AB</w:t>
                          </w:r>
                        </w:p>
                        <w:p w14:paraId="2E258857" w14:textId="77777777" w:rsidR="00A714D4" w:rsidRPr="00B13EED" w:rsidRDefault="00A714D4" w:rsidP="00B13EED">
                          <w:pPr>
                            <w:pStyle w:val="SidfotYA"/>
                          </w:pPr>
                          <w:r w:rsidRPr="00B13EED">
                            <w:t>Box 127· 791 23 Falun · 023–585 00</w:t>
                          </w:r>
                        </w:p>
                        <w:p w14:paraId="70EC2D3F" w14:textId="77777777" w:rsidR="00A714D4" w:rsidRPr="00B13EED" w:rsidRDefault="00A714D4" w:rsidP="00B13EED">
                          <w:pPr>
                            <w:pStyle w:val="SidfotYA"/>
                          </w:pPr>
                          <w:r w:rsidRPr="00B13EED">
                            <w:t>ya.se · info@ya.se</w:t>
                          </w:r>
                        </w:p>
                        <w:p w14:paraId="2F90BA35" w14:textId="77777777" w:rsidR="00A714D4" w:rsidRPr="00470E47" w:rsidRDefault="00A714D4" w:rsidP="00B13EED">
                          <w:pPr>
                            <w:pStyle w:val="SidfotYA"/>
                            <w:rPr>
                              <w:lang w:val="en-US"/>
                            </w:rPr>
                          </w:pPr>
                          <w:r w:rsidRPr="00470E47">
                            <w:rPr>
                              <w:lang w:val="en-US"/>
                            </w:rPr>
                            <w:t>Kundservice: 023–584 00 · kundservice@ya.se · ya.s</w:t>
                          </w:r>
                          <w:r w:rsidR="000C4FD5" w:rsidRPr="00470E47"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A24890" id="Rektangel 2" o:spid="_x0000_s1027" style="position:absolute;margin-left:-42.45pt;margin-top:20.35pt;width:566.7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" fillcolor="#283483 [3206]" stroked="f" strokeweight="1pt">
              <v:textbox inset="5mm,5mm,5mm,5mm">
                <w:txbxContent>
                  <w:p w14:paraId="1198CE0D" w14:textId="77777777" w:rsidR="00A714D4" w:rsidRPr="00B13EED" w:rsidRDefault="00A714D4" w:rsidP="00B13EED">
                    <w:pPr>
                      <w:pStyle w:val="SidfotYA"/>
                    </w:pPr>
                    <w:r w:rsidRPr="00B13EED">
                      <w:t>YrkesAkademin AB</w:t>
                    </w:r>
                  </w:p>
                  <w:p w14:paraId="2E258857" w14:textId="77777777" w:rsidR="00A714D4" w:rsidRPr="00B13EED" w:rsidRDefault="00A714D4" w:rsidP="00B13EED">
                    <w:pPr>
                      <w:pStyle w:val="SidfotYA"/>
                    </w:pPr>
                    <w:r w:rsidRPr="00B13EED">
                      <w:t>Box 127· 791 23 Falun · 023–585 00</w:t>
                    </w:r>
                  </w:p>
                  <w:p w14:paraId="70EC2D3F" w14:textId="77777777" w:rsidR="00A714D4" w:rsidRPr="00B13EED" w:rsidRDefault="00A714D4" w:rsidP="00B13EED">
                    <w:pPr>
                      <w:pStyle w:val="SidfotYA"/>
                    </w:pPr>
                    <w:r w:rsidRPr="00B13EED">
                      <w:t>ya.se · info@ya.se</w:t>
                    </w:r>
                  </w:p>
                  <w:p w14:paraId="2F90BA35" w14:textId="77777777" w:rsidR="00A714D4" w:rsidRPr="00470E47" w:rsidRDefault="00A714D4" w:rsidP="00B13EED">
                    <w:pPr>
                      <w:pStyle w:val="SidfotYA"/>
                      <w:rPr>
                        <w:lang w:val="en-US"/>
                      </w:rPr>
                    </w:pPr>
                    <w:r w:rsidRPr="00470E47">
                      <w:rPr>
                        <w:lang w:val="en-US"/>
                      </w:rPr>
                      <w:t>Kundservice: 023–584 00 · kundservice@ya.se · ya.s</w:t>
                    </w:r>
                    <w:r w:rsidR="000C4FD5" w:rsidRPr="00470E47">
                      <w:rPr>
                        <w:lang w:val="en-US"/>
                      </w:rPr>
                      <w:t>e</w:t>
                    </w:r>
                  </w:p>
                </w:txbxContent>
              </v:textbox>
            </v:rect>
          </w:pict>
        </mc:Fallback>
      </mc:AlternateContent>
    </w:r>
  </w:p>
  <w:p w14:paraId="7927AC42" w14:textId="77777777" w:rsidR="008F7A33" w:rsidRDefault="008F7A33"/>
  <w:p w14:paraId="02085D69" w14:textId="77777777" w:rsidR="00A714D4" w:rsidRDefault="00A714D4"/>
  <w:p w14:paraId="15F43B52" w14:textId="77777777" w:rsidR="00A714D4" w:rsidRDefault="00A714D4"/>
  <w:p w14:paraId="559478C7" w14:textId="77777777" w:rsidR="00A714D4" w:rsidRDefault="00A71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DB6D" w14:textId="77777777" w:rsidR="000F3719" w:rsidRDefault="000F3719" w:rsidP="008F7A33">
      <w:pPr>
        <w:spacing w:after="0"/>
      </w:pPr>
      <w:r>
        <w:separator/>
      </w:r>
    </w:p>
  </w:footnote>
  <w:footnote w:type="continuationSeparator" w:id="0">
    <w:p w14:paraId="09D5D513" w14:textId="77777777" w:rsidR="000F3719" w:rsidRDefault="000F3719" w:rsidP="008F7A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6E08" w14:textId="77777777" w:rsidR="008F7A33" w:rsidRPr="008C5DBD" w:rsidRDefault="008F7A33" w:rsidP="008C5DBD">
    <w:pPr>
      <w:pStyle w:val="Sidhuvud"/>
    </w:pPr>
    <w:r w:rsidRPr="008C5DBD">
      <w:rPr>
        <w:noProof/>
      </w:rPr>
      <w:drawing>
        <wp:inline distT="0" distB="0" distL="0" distR="0" wp14:anchorId="1F160B9E" wp14:editId="2BC870F6">
          <wp:extent cx="2792095" cy="1350247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_logo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802" cy="137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C00DF" w14:textId="77777777" w:rsidR="000C4FD5" w:rsidRPr="008C5DBD" w:rsidRDefault="000C4FD5" w:rsidP="008C5D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F77"/>
    <w:multiLevelType w:val="hybridMultilevel"/>
    <w:tmpl w:val="D95E76EA"/>
    <w:lvl w:ilvl="0" w:tplc="893C4194">
      <w:start w:val="1"/>
      <w:numFmt w:val="decimal"/>
      <w:pStyle w:val="NumreradlistaAri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0683"/>
    <w:multiLevelType w:val="hybridMultilevel"/>
    <w:tmpl w:val="2BA4BF20"/>
    <w:lvl w:ilvl="0" w:tplc="BB2AB100">
      <w:start w:val="1"/>
      <w:numFmt w:val="decimal"/>
      <w:pStyle w:val="NumreradlistaGaramond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027"/>
    <w:multiLevelType w:val="hybridMultilevel"/>
    <w:tmpl w:val="C2500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0C79"/>
    <w:multiLevelType w:val="hybridMultilevel"/>
    <w:tmpl w:val="7020DC2A"/>
    <w:lvl w:ilvl="0" w:tplc="C53C3A3A">
      <w:start w:val="1"/>
      <w:numFmt w:val="bullet"/>
      <w:pStyle w:val="PunktlistaA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56DF3"/>
    <w:multiLevelType w:val="hybridMultilevel"/>
    <w:tmpl w:val="9698E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E1"/>
    <w:rsid w:val="0002169C"/>
    <w:rsid w:val="00061B6B"/>
    <w:rsid w:val="000C4FD5"/>
    <w:rsid w:val="000F3719"/>
    <w:rsid w:val="00194537"/>
    <w:rsid w:val="001F4435"/>
    <w:rsid w:val="0022589E"/>
    <w:rsid w:val="00246927"/>
    <w:rsid w:val="00266D02"/>
    <w:rsid w:val="002B1F17"/>
    <w:rsid w:val="00323188"/>
    <w:rsid w:val="003A103B"/>
    <w:rsid w:val="00465AB2"/>
    <w:rsid w:val="00470E47"/>
    <w:rsid w:val="00490EEA"/>
    <w:rsid w:val="0051736C"/>
    <w:rsid w:val="00533242"/>
    <w:rsid w:val="00586D52"/>
    <w:rsid w:val="005B1B46"/>
    <w:rsid w:val="006003FA"/>
    <w:rsid w:val="00623A26"/>
    <w:rsid w:val="006833A3"/>
    <w:rsid w:val="006E6206"/>
    <w:rsid w:val="00794625"/>
    <w:rsid w:val="007D4BAF"/>
    <w:rsid w:val="008C5DBD"/>
    <w:rsid w:val="008F7A33"/>
    <w:rsid w:val="00952A99"/>
    <w:rsid w:val="00996E10"/>
    <w:rsid w:val="00A2113B"/>
    <w:rsid w:val="00A714D4"/>
    <w:rsid w:val="00B13EED"/>
    <w:rsid w:val="00C96F6F"/>
    <w:rsid w:val="00D65007"/>
    <w:rsid w:val="00DB2EE1"/>
    <w:rsid w:val="00E56A30"/>
    <w:rsid w:val="00F30636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9A008C"/>
  <w15:chartTrackingRefBased/>
  <w15:docId w15:val="{BE036E6A-ED84-45FE-BDE1-E7586FC0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BD"/>
    <w:pPr>
      <w:spacing w:after="160" w:line="280" w:lineRule="exact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B13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83483" w:themeColor="accent3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6F6F"/>
    <w:pPr>
      <w:keepNext/>
      <w:keepLines/>
      <w:spacing w:before="440" w:after="80"/>
      <w:outlineLvl w:val="1"/>
    </w:pPr>
    <w:rPr>
      <w:rFonts w:asciiTheme="majorHAnsi" w:eastAsiaTheme="majorEastAsia" w:hAnsiTheme="majorHAnsi" w:cstheme="majorBidi"/>
      <w:b/>
      <w:color w:val="283483" w:themeColor="accent3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96F6F"/>
    <w:pPr>
      <w:keepNext/>
      <w:keepLines/>
      <w:spacing w:before="360" w:after="20"/>
      <w:outlineLvl w:val="2"/>
    </w:pPr>
    <w:rPr>
      <w:rFonts w:asciiTheme="majorHAnsi" w:eastAsiaTheme="majorEastAsia" w:hAnsiTheme="majorHAnsi" w:cstheme="majorBidi"/>
      <w:b/>
      <w:color w:val="283483" w:themeColor="accent3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5DBD"/>
    <w:pPr>
      <w:keepNext/>
      <w:keepLines/>
      <w:spacing w:before="160" w:after="20"/>
      <w:outlineLvl w:val="3"/>
    </w:pPr>
    <w:rPr>
      <w:rFonts w:asciiTheme="majorHAnsi" w:eastAsiaTheme="majorEastAsia" w:hAnsiTheme="majorHAnsi" w:cstheme="majorBidi"/>
      <w:b/>
      <w:iCs/>
      <w:color w:val="283483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Garamond">
    <w:name w:val="Normal Garamond"/>
    <w:basedOn w:val="Normal"/>
    <w:qFormat/>
    <w:rsid w:val="00470E47"/>
    <w:rPr>
      <w:rFonts w:ascii="Adobe Garamond Pro" w:hAnsi="Adobe Garamond Pro"/>
      <w:sz w:val="23"/>
      <w:szCs w:val="23"/>
    </w:rPr>
  </w:style>
  <w:style w:type="paragraph" w:styleId="Sidhuvud">
    <w:name w:val="header"/>
    <w:link w:val="SidhuvudChar"/>
    <w:uiPriority w:val="99"/>
    <w:unhideWhenUsed/>
    <w:rsid w:val="008C5DBD"/>
    <w:pPr>
      <w:tabs>
        <w:tab w:val="center" w:pos="4536"/>
        <w:tab w:val="right" w:pos="9072"/>
      </w:tabs>
      <w:spacing w:before="160"/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8C5DBD"/>
    <w:rPr>
      <w:sz w:val="22"/>
    </w:rPr>
  </w:style>
  <w:style w:type="paragraph" w:styleId="Sidfot">
    <w:name w:val="footer"/>
    <w:link w:val="SidfotChar"/>
    <w:uiPriority w:val="99"/>
    <w:unhideWhenUsed/>
    <w:rsid w:val="008C5DBD"/>
    <w:pPr>
      <w:tabs>
        <w:tab w:val="center" w:pos="4536"/>
        <w:tab w:val="right" w:pos="9072"/>
      </w:tabs>
    </w:pPr>
    <w:rPr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7A3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7A33"/>
    <w:rPr>
      <w:rFonts w:ascii="Times New Roman" w:hAnsi="Times New Roman" w:cs="Times New Roman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13EED"/>
    <w:rPr>
      <w:rFonts w:asciiTheme="majorHAnsi" w:eastAsiaTheme="majorEastAsia" w:hAnsiTheme="majorHAnsi" w:cstheme="majorBidi"/>
      <w:b/>
      <w:color w:val="283483" w:themeColor="accent3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6F6F"/>
    <w:rPr>
      <w:rFonts w:asciiTheme="majorHAnsi" w:eastAsiaTheme="majorEastAsia" w:hAnsiTheme="majorHAnsi" w:cstheme="majorBidi"/>
      <w:b/>
      <w:color w:val="283483" w:themeColor="accent3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96F6F"/>
    <w:rPr>
      <w:rFonts w:asciiTheme="majorHAnsi" w:eastAsiaTheme="majorEastAsia" w:hAnsiTheme="majorHAnsi" w:cstheme="majorBidi"/>
      <w:b/>
      <w:color w:val="283483" w:themeColor="accent3"/>
      <w:sz w:val="28"/>
    </w:rPr>
  </w:style>
  <w:style w:type="paragraph" w:customStyle="1" w:styleId="SidfotYA">
    <w:name w:val="Sidfot YA"/>
    <w:qFormat/>
    <w:rsid w:val="00B13EED"/>
    <w:pPr>
      <w:spacing w:line="200" w:lineRule="exact"/>
    </w:pPr>
    <w:rPr>
      <w:b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C5DBD"/>
    <w:rPr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8C5DBD"/>
    <w:rPr>
      <w:rFonts w:asciiTheme="majorHAnsi" w:eastAsiaTheme="majorEastAsia" w:hAnsiTheme="majorHAnsi" w:cstheme="majorBidi"/>
      <w:b/>
      <w:iCs/>
      <w:color w:val="283483" w:themeColor="text2"/>
      <w:sz w:val="22"/>
    </w:rPr>
  </w:style>
  <w:style w:type="paragraph" w:styleId="Liststycke">
    <w:name w:val="List Paragraph"/>
    <w:basedOn w:val="Normal"/>
    <w:uiPriority w:val="34"/>
    <w:qFormat/>
    <w:rsid w:val="00533242"/>
    <w:pPr>
      <w:ind w:left="720"/>
      <w:contextualSpacing/>
    </w:pPr>
  </w:style>
  <w:style w:type="paragraph" w:customStyle="1" w:styleId="PunktlistaArial">
    <w:name w:val="Punktlista Arial"/>
    <w:basedOn w:val="Liststycke"/>
    <w:qFormat/>
    <w:rsid w:val="00533242"/>
    <w:pPr>
      <w:numPr>
        <w:numId w:val="1"/>
      </w:numPr>
    </w:pPr>
  </w:style>
  <w:style w:type="paragraph" w:customStyle="1" w:styleId="PunktlistaGaramond">
    <w:name w:val="Punktlista Garamond"/>
    <w:basedOn w:val="PunktlistaArial"/>
    <w:qFormat/>
    <w:rsid w:val="00533242"/>
    <w:rPr>
      <w:rFonts w:ascii="Adobe Garamond Pro" w:hAnsi="Adobe Garamond Pro"/>
    </w:rPr>
  </w:style>
  <w:style w:type="paragraph" w:customStyle="1" w:styleId="NumreradlistaArial">
    <w:name w:val="Numrerad lista Arial"/>
    <w:basedOn w:val="PunktlistaArial"/>
    <w:qFormat/>
    <w:rsid w:val="00533242"/>
    <w:pPr>
      <w:numPr>
        <w:numId w:val="2"/>
      </w:numPr>
    </w:pPr>
  </w:style>
  <w:style w:type="paragraph" w:customStyle="1" w:styleId="NumreradlistaGaramond">
    <w:name w:val="Numrerad lista Garamond"/>
    <w:basedOn w:val="PunktlistaGaramond"/>
    <w:qFormat/>
    <w:rsid w:val="00533242"/>
    <w:pPr>
      <w:numPr>
        <w:numId w:val="3"/>
      </w:numPr>
    </w:pPr>
  </w:style>
  <w:style w:type="paragraph" w:styleId="Normalwebb">
    <w:name w:val="Normal (Web)"/>
    <w:basedOn w:val="Normal"/>
    <w:uiPriority w:val="99"/>
    <w:semiHidden/>
    <w:unhideWhenUsed/>
    <w:rsid w:val="006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ben\Documents\IR-policy%20YA_190416.dotx" TargetMode="External"/></Relationships>
</file>

<file path=word/theme/theme1.xml><?xml version="1.0" encoding="utf-8"?>
<a:theme xmlns:a="http://schemas.openxmlformats.org/drawingml/2006/main" name="Office-tema">
  <a:themeElements>
    <a:clrScheme name="YrkesAkademin 1">
      <a:dk1>
        <a:srgbClr val="000000"/>
      </a:dk1>
      <a:lt1>
        <a:srgbClr val="FFFFFF"/>
      </a:lt1>
      <a:dk2>
        <a:srgbClr val="283483"/>
      </a:dk2>
      <a:lt2>
        <a:srgbClr val="FFFFFF"/>
      </a:lt2>
      <a:accent1>
        <a:srgbClr val="FDC62C"/>
      </a:accent1>
      <a:accent2>
        <a:srgbClr val="CB333B"/>
      </a:accent2>
      <a:accent3>
        <a:srgbClr val="283483"/>
      </a:accent3>
      <a:accent4>
        <a:srgbClr val="9D9D9C"/>
      </a:accent4>
      <a:accent5>
        <a:srgbClr val="88BF3B"/>
      </a:accent5>
      <a:accent6>
        <a:srgbClr val="CECECE"/>
      </a:accent6>
      <a:hlink>
        <a:srgbClr val="5E68A2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pt_YrkesAkademin" id="{D0B87BC6-F8CE-044D-9439-A93F0B235C14}" vid="{2F6611F1-C971-9B4F-8623-11D7CA0B0BA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5A911-9CE5-46B4-B192-9B066E71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IR-policy YA_190416</Template>
  <TotalTime>1</TotalTime>
  <Pages>2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Bengtsson</dc:creator>
  <cp:keywords/>
  <dc:description/>
  <cp:lastModifiedBy>Markus Sjökvist</cp:lastModifiedBy>
  <cp:revision>2</cp:revision>
  <dcterms:created xsi:type="dcterms:W3CDTF">2019-08-13T09:33:00Z</dcterms:created>
  <dcterms:modified xsi:type="dcterms:W3CDTF">2019-08-13T09:33:00Z</dcterms:modified>
</cp:coreProperties>
</file>